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4ED3" w14:textId="51FFFD0A" w:rsidR="00780A36" w:rsidRDefault="00082D6E" w:rsidP="00780A36">
      <w:pPr>
        <w:spacing w:before="360" w:after="0" w:line="240" w:lineRule="auto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Nueva Canarias-Bloque </w:t>
      </w:r>
      <w:proofErr w:type="spellStart"/>
      <w:r>
        <w:rPr>
          <w:rFonts w:cs="Arial"/>
          <w:b/>
          <w:sz w:val="18"/>
          <w:szCs w:val="18"/>
        </w:rPr>
        <w:t>Canarista</w:t>
      </w:r>
      <w:proofErr w:type="spellEnd"/>
      <w:r>
        <w:rPr>
          <w:rFonts w:cs="Arial"/>
          <w:b/>
          <w:sz w:val="18"/>
          <w:szCs w:val="18"/>
        </w:rPr>
        <w:t xml:space="preserve"> </w:t>
      </w:r>
    </w:p>
    <w:p w14:paraId="7FA3CDE3" w14:textId="112499EB" w:rsidR="00F81B8F" w:rsidRPr="004B06CC" w:rsidRDefault="004A600A" w:rsidP="00780A36">
      <w:pPr>
        <w:spacing w:before="120" w:after="2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19</w:t>
      </w:r>
      <w:r w:rsidR="00F95D23">
        <w:rPr>
          <w:rFonts w:cs="Arial"/>
          <w:b/>
          <w:sz w:val="18"/>
          <w:szCs w:val="18"/>
        </w:rPr>
        <w:t xml:space="preserve"> de</w:t>
      </w:r>
      <w:r w:rsidR="00F118AC">
        <w:rPr>
          <w:rFonts w:cs="Arial"/>
          <w:b/>
          <w:sz w:val="18"/>
          <w:szCs w:val="18"/>
        </w:rPr>
        <w:t xml:space="preserve"> </w:t>
      </w:r>
      <w:r w:rsidR="005B5DB2">
        <w:rPr>
          <w:rFonts w:cs="Arial"/>
          <w:b/>
          <w:sz w:val="18"/>
          <w:szCs w:val="18"/>
        </w:rPr>
        <w:t>mayo</w:t>
      </w:r>
      <w:r w:rsidR="000B5B65">
        <w:rPr>
          <w:rFonts w:cs="Arial"/>
          <w:b/>
          <w:sz w:val="18"/>
          <w:szCs w:val="18"/>
        </w:rPr>
        <w:t xml:space="preserve"> </w:t>
      </w:r>
      <w:r w:rsidR="000B7E8C" w:rsidRPr="004B06CC">
        <w:rPr>
          <w:rFonts w:cs="Arial"/>
          <w:b/>
          <w:sz w:val="18"/>
          <w:szCs w:val="18"/>
        </w:rPr>
        <w:t>20</w:t>
      </w:r>
      <w:r w:rsidR="00C1792B">
        <w:rPr>
          <w:rFonts w:cs="Arial"/>
          <w:b/>
          <w:sz w:val="18"/>
          <w:szCs w:val="18"/>
        </w:rPr>
        <w:t>2</w:t>
      </w:r>
      <w:r w:rsidR="001563E4">
        <w:rPr>
          <w:rFonts w:cs="Arial"/>
          <w:b/>
          <w:sz w:val="18"/>
          <w:szCs w:val="18"/>
        </w:rPr>
        <w:t>4</w:t>
      </w:r>
    </w:p>
    <w:p w14:paraId="4A1E8A7B" w14:textId="5610F879" w:rsidR="006E0CD1" w:rsidRPr="00CB193D" w:rsidRDefault="002901B1" w:rsidP="00CB193D">
      <w:pPr>
        <w:spacing w:before="240"/>
        <w:jc w:val="center"/>
        <w:rPr>
          <w:b/>
          <w:bCs/>
          <w:color w:val="auto"/>
          <w:sz w:val="32"/>
          <w:szCs w:val="28"/>
        </w:rPr>
        <w:sectPr w:rsidR="006E0CD1" w:rsidRPr="00CB193D" w:rsidSect="008C06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992" w:bottom="1418" w:left="992" w:header="709" w:footer="680" w:gutter="0"/>
          <w:pgNumType w:chapStyle="1"/>
          <w:cols w:space="708"/>
          <w:titlePg/>
          <w:docGrid w:linePitch="381"/>
        </w:sectPr>
      </w:pPr>
      <w:proofErr w:type="spellStart"/>
      <w:r>
        <w:rPr>
          <w:b/>
          <w:bCs/>
          <w:color w:val="auto"/>
          <w:sz w:val="32"/>
          <w:szCs w:val="28"/>
        </w:rPr>
        <w:t>Yoné</w:t>
      </w:r>
      <w:proofErr w:type="spellEnd"/>
      <w:r>
        <w:rPr>
          <w:b/>
          <w:bCs/>
          <w:color w:val="auto"/>
          <w:sz w:val="32"/>
          <w:szCs w:val="28"/>
        </w:rPr>
        <w:t xml:space="preserve"> Caraballo </w:t>
      </w:r>
      <w:r w:rsidR="005B5DB2">
        <w:rPr>
          <w:b/>
          <w:bCs/>
          <w:color w:val="auto"/>
          <w:sz w:val="32"/>
          <w:szCs w:val="28"/>
        </w:rPr>
        <w:t>apoya la candidatura de Nueva Canarias-Sumar a las europeas y pide que los lanzaroteños se movilicen el 9 de junio para defender la democracia y los servicios públicos</w:t>
      </w:r>
    </w:p>
    <w:p w14:paraId="10B364D5" w14:textId="507BA352" w:rsidR="006E077B" w:rsidRDefault="004704A1" w:rsidP="00DB2CC3">
      <w:pPr>
        <w:spacing w:before="240"/>
        <w:jc w:val="both"/>
      </w:pPr>
      <w:r>
        <w:t xml:space="preserve">El diputado </w:t>
      </w:r>
      <w:proofErr w:type="spellStart"/>
      <w:r>
        <w:t>canarista</w:t>
      </w:r>
      <w:proofErr w:type="spellEnd"/>
      <w:r>
        <w:t xml:space="preserve"> </w:t>
      </w:r>
      <w:r w:rsidR="005B5DB2">
        <w:t>rechaza y condena el autoritarismo de la ultraderecha que se congregó ayer en Madrid</w:t>
      </w:r>
    </w:p>
    <w:p w14:paraId="0C9B0B59" w14:textId="5D8F1961" w:rsidR="001860FA" w:rsidRDefault="001860FA" w:rsidP="001860FA">
      <w:pPr>
        <w:rPr>
          <w:color w:val="auto"/>
        </w:rPr>
      </w:pPr>
    </w:p>
    <w:p w14:paraId="50CD3E81" w14:textId="5DC45597" w:rsidR="005B5DB2" w:rsidRDefault="00486A4F" w:rsidP="005B5DB2">
      <w:pPr>
        <w:rPr>
          <w:color w:val="auto"/>
        </w:rPr>
      </w:pPr>
      <w:r>
        <w:rPr>
          <w:color w:val="auto"/>
        </w:rPr>
        <w:t xml:space="preserve">El diputado de Lanzarote y La Graciosa por Nueva Canarias-Bloque </w:t>
      </w:r>
      <w:proofErr w:type="spellStart"/>
      <w:r>
        <w:rPr>
          <w:color w:val="auto"/>
        </w:rPr>
        <w:t>Canarista</w:t>
      </w:r>
      <w:proofErr w:type="spellEnd"/>
      <w:r>
        <w:rPr>
          <w:color w:val="auto"/>
        </w:rPr>
        <w:t xml:space="preserve"> (NC-</w:t>
      </w:r>
      <w:proofErr w:type="spellStart"/>
      <w:r w:rsidR="004A600A">
        <w:rPr>
          <w:color w:val="auto"/>
        </w:rPr>
        <w:t>bc</w:t>
      </w:r>
      <w:proofErr w:type="spellEnd"/>
      <w:r>
        <w:rPr>
          <w:color w:val="auto"/>
        </w:rPr>
        <w:t>)</w:t>
      </w:r>
      <w:r w:rsidR="00CB193D">
        <w:rPr>
          <w:color w:val="auto"/>
        </w:rPr>
        <w:t xml:space="preserve"> y presidente insular de la formación,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Yoné</w:t>
      </w:r>
      <w:proofErr w:type="spellEnd"/>
      <w:r>
        <w:rPr>
          <w:color w:val="auto"/>
        </w:rPr>
        <w:t xml:space="preserve"> Caraballo, </w:t>
      </w:r>
      <w:r w:rsidR="005B5DB2">
        <w:rPr>
          <w:color w:val="auto"/>
        </w:rPr>
        <w:t>asistió en la mañana de ayer</w:t>
      </w:r>
      <w:r w:rsidR="004F0F07">
        <w:rPr>
          <w:color w:val="auto"/>
        </w:rPr>
        <w:t xml:space="preserve">, junto a la vicepresidenta de la formación y consejera insular Daisy Villalba, </w:t>
      </w:r>
      <w:r w:rsidR="005B5DB2">
        <w:rPr>
          <w:color w:val="auto"/>
        </w:rPr>
        <w:t xml:space="preserve">a la capital grancanaria </w:t>
      </w:r>
      <w:r w:rsidR="004A600A">
        <w:rPr>
          <w:color w:val="auto"/>
        </w:rPr>
        <w:t>con motivo del</w:t>
      </w:r>
      <w:r w:rsidR="005B5DB2">
        <w:rPr>
          <w:color w:val="auto"/>
        </w:rPr>
        <w:t xml:space="preserve"> acto de apertura de la precampaña electoral para las elecciones europeas del 9 de junio de la coalición electoral Nueva Canarias-Sumar</w:t>
      </w:r>
      <w:r w:rsidR="004F0F07">
        <w:rPr>
          <w:color w:val="auto"/>
        </w:rPr>
        <w:t xml:space="preserve">.  </w:t>
      </w:r>
    </w:p>
    <w:p w14:paraId="781C3D9A" w14:textId="77777777" w:rsidR="005B5DB2" w:rsidRDefault="005B5DB2" w:rsidP="005B5DB2">
      <w:pPr>
        <w:rPr>
          <w:color w:val="auto"/>
        </w:rPr>
      </w:pPr>
    </w:p>
    <w:p w14:paraId="220F34B8" w14:textId="047ECC76" w:rsidR="00E76D99" w:rsidRDefault="005B5DB2" w:rsidP="005B5DB2">
      <w:pPr>
        <w:rPr>
          <w:color w:val="auto"/>
        </w:rPr>
      </w:pPr>
      <w:r>
        <w:rPr>
          <w:color w:val="auto"/>
        </w:rPr>
        <w:t xml:space="preserve">Junto a los máximos dirigentes de ambas organizaciones, el expresidente del Gobierno de Canarias Román Rodríguez y la vicepresidenta segunda del gobierno de España, Yolanda Díaz, Caraballo </w:t>
      </w:r>
      <w:r w:rsidR="00D57C86">
        <w:rPr>
          <w:color w:val="auto"/>
        </w:rPr>
        <w:t xml:space="preserve">trasladó el apoyo de la organización </w:t>
      </w:r>
      <w:r w:rsidR="004A600A">
        <w:rPr>
          <w:color w:val="auto"/>
        </w:rPr>
        <w:t xml:space="preserve">que lidera </w:t>
      </w:r>
      <w:r w:rsidR="00D57C86">
        <w:rPr>
          <w:color w:val="auto"/>
        </w:rPr>
        <w:t>a</w:t>
      </w:r>
      <w:r>
        <w:rPr>
          <w:color w:val="auto"/>
        </w:rPr>
        <w:t xml:space="preserve">l acuerdo suscrito por ambos espacios políticos en lo que califica de “frente común de la izquierda </w:t>
      </w:r>
      <w:r w:rsidR="004F0F07">
        <w:rPr>
          <w:color w:val="auto"/>
        </w:rPr>
        <w:t xml:space="preserve">canaria </w:t>
      </w:r>
      <w:r>
        <w:rPr>
          <w:color w:val="auto"/>
        </w:rPr>
        <w:t xml:space="preserve">y española unidas por un fin mayor que es defender los valores democráticos y los servicios públicos como la sanidad y la educación”. </w:t>
      </w:r>
    </w:p>
    <w:p w14:paraId="7F60359C" w14:textId="77777777" w:rsidR="005B5DB2" w:rsidRDefault="005B5DB2" w:rsidP="005B5DB2">
      <w:pPr>
        <w:rPr>
          <w:color w:val="auto"/>
        </w:rPr>
      </w:pPr>
    </w:p>
    <w:p w14:paraId="5307F6EE" w14:textId="77777777" w:rsidR="00BC5566" w:rsidRDefault="005B5DB2" w:rsidP="005B5DB2">
      <w:pPr>
        <w:rPr>
          <w:color w:val="auto"/>
        </w:rPr>
      </w:pPr>
      <w:r>
        <w:rPr>
          <w:color w:val="auto"/>
        </w:rPr>
        <w:lastRenderedPageBreak/>
        <w:t xml:space="preserve">“El momento nos obliga a entendernos y hacer fuerza conjuntamente </w:t>
      </w:r>
      <w:r w:rsidR="00D57C86">
        <w:rPr>
          <w:color w:val="auto"/>
        </w:rPr>
        <w:t>para parar la ola de fascismo que recorre Europa y el mundo. Es un momento histórico que no podemos obviar, sino que debemos dar un paso al frente para preservar nuestra democracia y el estado de bienestar”, expresa Caraballo, que considera necesario “una movilización masiva de la población lanzaroteña a fuerzas que nunca va</w:t>
      </w:r>
      <w:r w:rsidR="004F0F07">
        <w:rPr>
          <w:color w:val="auto"/>
        </w:rPr>
        <w:t>n</w:t>
      </w:r>
      <w:r w:rsidR="00D57C86">
        <w:rPr>
          <w:color w:val="auto"/>
        </w:rPr>
        <w:t xml:space="preserve"> a doblegar</w:t>
      </w:r>
      <w:r w:rsidR="004F0F07">
        <w:rPr>
          <w:color w:val="auto"/>
        </w:rPr>
        <w:t>se</w:t>
      </w:r>
      <w:r w:rsidR="00D57C86">
        <w:rPr>
          <w:color w:val="auto"/>
        </w:rPr>
        <w:t xml:space="preserve"> ante</w:t>
      </w:r>
      <w:r w:rsidR="004F0F07">
        <w:rPr>
          <w:color w:val="auto"/>
        </w:rPr>
        <w:t xml:space="preserve"> los fascistas de</w:t>
      </w:r>
      <w:r w:rsidR="00D57C86">
        <w:rPr>
          <w:color w:val="auto"/>
        </w:rPr>
        <w:t xml:space="preserve"> Mil</w:t>
      </w:r>
      <w:r w:rsidR="004A600A">
        <w:rPr>
          <w:color w:val="auto"/>
        </w:rPr>
        <w:t>ei</w:t>
      </w:r>
      <w:r w:rsidR="00D57C86">
        <w:rPr>
          <w:color w:val="auto"/>
        </w:rPr>
        <w:t xml:space="preserve">, Abascal o </w:t>
      </w:r>
      <w:proofErr w:type="spellStart"/>
      <w:r w:rsidR="00D57C86">
        <w:rPr>
          <w:color w:val="auto"/>
        </w:rPr>
        <w:t>Meloni</w:t>
      </w:r>
      <w:proofErr w:type="spellEnd"/>
      <w:r w:rsidR="00D57C86">
        <w:rPr>
          <w:color w:val="auto"/>
        </w:rPr>
        <w:t>”.</w:t>
      </w:r>
    </w:p>
    <w:p w14:paraId="4B063774" w14:textId="77777777" w:rsidR="00BC5566" w:rsidRDefault="00BC5566" w:rsidP="005B5DB2">
      <w:pPr>
        <w:rPr>
          <w:color w:val="auto"/>
        </w:rPr>
      </w:pPr>
    </w:p>
    <w:p w14:paraId="724A2061" w14:textId="180648FF" w:rsidR="005B5DB2" w:rsidRDefault="00BC5566" w:rsidP="005B5DB2">
      <w:pPr>
        <w:rPr>
          <w:color w:val="auto"/>
        </w:rPr>
      </w:pPr>
      <w:bookmarkStart w:id="0" w:name="OLE_LINK7"/>
      <w:bookmarkStart w:id="1" w:name="OLE_LINK8"/>
      <w:r>
        <w:rPr>
          <w:color w:val="auto"/>
        </w:rPr>
        <w:t>Caraballo pone de ejemplo a la ministra de sanidad y líder de</w:t>
      </w:r>
      <w:r w:rsidR="00A1047B">
        <w:rPr>
          <w:color w:val="auto"/>
        </w:rPr>
        <w:t xml:space="preserve"> la formación</w:t>
      </w:r>
      <w:r>
        <w:rPr>
          <w:color w:val="auto"/>
        </w:rPr>
        <w:t xml:space="preserve"> Más Madrid, la sanitaria M</w:t>
      </w:r>
      <w:r w:rsidR="00A1047B">
        <w:rPr>
          <w:color w:val="auto"/>
        </w:rPr>
        <w:t>ó</w:t>
      </w:r>
      <w:r>
        <w:rPr>
          <w:color w:val="auto"/>
        </w:rPr>
        <w:t xml:space="preserve">nica García, </w:t>
      </w:r>
      <w:r w:rsidR="00A1047B">
        <w:rPr>
          <w:color w:val="auto"/>
        </w:rPr>
        <w:t>“</w:t>
      </w:r>
      <w:r>
        <w:rPr>
          <w:color w:val="auto"/>
        </w:rPr>
        <w:t>que está llevando</w:t>
      </w:r>
      <w:r w:rsidR="00A1047B">
        <w:rPr>
          <w:color w:val="auto"/>
        </w:rPr>
        <w:t xml:space="preserve"> a cabo</w:t>
      </w:r>
      <w:r>
        <w:rPr>
          <w:color w:val="auto"/>
        </w:rPr>
        <w:t xml:space="preserve"> políticas transformadoras en el ámbito sanitario, preservando su carácter público y universal y avanzando en retos como el cambio climático y la salud mental</w:t>
      </w:r>
      <w:r w:rsidR="00A1047B">
        <w:rPr>
          <w:color w:val="auto"/>
        </w:rPr>
        <w:t xml:space="preserve">”. </w:t>
      </w:r>
    </w:p>
    <w:bookmarkEnd w:id="0"/>
    <w:bookmarkEnd w:id="1"/>
    <w:p w14:paraId="12908F87" w14:textId="77777777" w:rsidR="00D57C86" w:rsidRDefault="00D57C86" w:rsidP="005B5DB2">
      <w:pPr>
        <w:rPr>
          <w:color w:val="auto"/>
        </w:rPr>
      </w:pPr>
    </w:p>
    <w:p w14:paraId="36200814" w14:textId="6FD87B99" w:rsidR="005B5DB2" w:rsidRDefault="00D57C86" w:rsidP="005B5DB2">
      <w:pPr>
        <w:rPr>
          <w:color w:val="auto"/>
        </w:rPr>
      </w:pPr>
      <w:r>
        <w:rPr>
          <w:color w:val="auto"/>
        </w:rPr>
        <w:t xml:space="preserve">Prosigue </w:t>
      </w:r>
      <w:r w:rsidR="004F0F07">
        <w:rPr>
          <w:color w:val="auto"/>
        </w:rPr>
        <w:t xml:space="preserve">Caraballo </w:t>
      </w:r>
      <w:r>
        <w:rPr>
          <w:color w:val="auto"/>
        </w:rPr>
        <w:t>que “no entiende cómo partidos que se dicen de centro derecha liberal y de obediencia canaria no toman partid</w:t>
      </w:r>
      <w:r w:rsidR="004F0F07">
        <w:rPr>
          <w:color w:val="auto"/>
        </w:rPr>
        <w:t>o</w:t>
      </w:r>
      <w:r>
        <w:rPr>
          <w:color w:val="auto"/>
        </w:rPr>
        <w:t xml:space="preserve"> en la denuncia a este movimiento ultraconservador y belicista que pone en riesgo el bienestar de todos, que ataca los derechos humanos y nos quiere </w:t>
      </w:r>
      <w:r w:rsidR="004F0F07">
        <w:rPr>
          <w:color w:val="auto"/>
        </w:rPr>
        <w:t>llevar al siglo diecinueve</w:t>
      </w:r>
      <w:r>
        <w:rPr>
          <w:color w:val="auto"/>
        </w:rPr>
        <w:t xml:space="preserve">”. </w:t>
      </w:r>
    </w:p>
    <w:p w14:paraId="5E539EF9" w14:textId="77777777" w:rsidR="004F0F07" w:rsidRDefault="004F0F07" w:rsidP="005B5DB2">
      <w:pPr>
        <w:rPr>
          <w:color w:val="auto"/>
        </w:rPr>
      </w:pPr>
    </w:p>
    <w:p w14:paraId="1DB1F013" w14:textId="2952F2BE" w:rsidR="004F0F07" w:rsidRDefault="004F0F07" w:rsidP="005B5DB2">
      <w:pPr>
        <w:rPr>
          <w:color w:val="auto"/>
        </w:rPr>
      </w:pPr>
      <w:r>
        <w:rPr>
          <w:color w:val="auto"/>
        </w:rPr>
        <w:t>Es por ello, que desde NC-</w:t>
      </w:r>
      <w:proofErr w:type="spellStart"/>
      <w:r>
        <w:rPr>
          <w:color w:val="auto"/>
        </w:rPr>
        <w:t>bc</w:t>
      </w:r>
      <w:proofErr w:type="spellEnd"/>
      <w:r>
        <w:rPr>
          <w:color w:val="auto"/>
        </w:rPr>
        <w:t xml:space="preserve"> en Lanzarote exigen a los partidos de derechas, tanto canarios como españoles, a romper todo vínculo con las formaciones reaccionarias como Vox</w:t>
      </w:r>
      <w:r w:rsidR="004A600A">
        <w:rPr>
          <w:color w:val="auto"/>
        </w:rPr>
        <w:t xml:space="preserve"> </w:t>
      </w:r>
      <w:r>
        <w:rPr>
          <w:color w:val="auto"/>
        </w:rPr>
        <w:t xml:space="preserve">que sostienen gobiernos locales como </w:t>
      </w:r>
      <w:r w:rsidR="004A600A">
        <w:rPr>
          <w:color w:val="auto"/>
        </w:rPr>
        <w:t>es el caso</w:t>
      </w:r>
      <w:r>
        <w:rPr>
          <w:color w:val="auto"/>
        </w:rPr>
        <w:t xml:space="preserve"> de Teguise junto a CC y PP. </w:t>
      </w:r>
    </w:p>
    <w:p w14:paraId="5575EF27" w14:textId="77777777" w:rsidR="004F0F07" w:rsidRDefault="004F0F07" w:rsidP="005B5DB2">
      <w:pPr>
        <w:rPr>
          <w:color w:val="auto"/>
        </w:rPr>
      </w:pPr>
    </w:p>
    <w:p w14:paraId="374341E0" w14:textId="0C05CF67" w:rsidR="004F0F07" w:rsidRDefault="004F0F07" w:rsidP="005B5DB2">
      <w:pPr>
        <w:rPr>
          <w:color w:val="auto"/>
        </w:rPr>
      </w:pPr>
      <w:r>
        <w:rPr>
          <w:color w:val="auto"/>
        </w:rPr>
        <w:t>“Si de verdad nos creemos l</w:t>
      </w:r>
      <w:r w:rsidR="004A600A">
        <w:rPr>
          <w:color w:val="auto"/>
        </w:rPr>
        <w:t xml:space="preserve">os valores </w:t>
      </w:r>
      <w:r>
        <w:rPr>
          <w:color w:val="auto"/>
        </w:rPr>
        <w:t>democr</w:t>
      </w:r>
      <w:r w:rsidR="004A600A">
        <w:rPr>
          <w:color w:val="auto"/>
        </w:rPr>
        <w:t>áticos</w:t>
      </w:r>
      <w:r>
        <w:rPr>
          <w:color w:val="auto"/>
        </w:rPr>
        <w:t>, la tolerancia, el respeto a los derechos humanos y a las libertades, debemos acordonar a los que solo hacen verter odio y miedo. NC-</w:t>
      </w:r>
      <w:proofErr w:type="spellStart"/>
      <w:r>
        <w:rPr>
          <w:color w:val="auto"/>
        </w:rPr>
        <w:t>bc</w:t>
      </w:r>
      <w:proofErr w:type="spellEnd"/>
      <w:r>
        <w:rPr>
          <w:color w:val="auto"/>
        </w:rPr>
        <w:t xml:space="preserve"> </w:t>
      </w:r>
      <w:r w:rsidR="004A600A">
        <w:rPr>
          <w:color w:val="auto"/>
        </w:rPr>
        <w:t xml:space="preserve">plantaremos cara </w:t>
      </w:r>
      <w:r>
        <w:rPr>
          <w:color w:val="auto"/>
        </w:rPr>
        <w:t>como venimos haciendo en el Parlamento de Canarias</w:t>
      </w:r>
      <w:r w:rsidR="004A600A">
        <w:rPr>
          <w:color w:val="auto"/>
        </w:rPr>
        <w:t xml:space="preserve"> y en el Cabildo Insular</w:t>
      </w:r>
      <w:r>
        <w:rPr>
          <w:color w:val="auto"/>
        </w:rPr>
        <w:t xml:space="preserve">, sentencia </w:t>
      </w:r>
      <w:proofErr w:type="spellStart"/>
      <w:r>
        <w:rPr>
          <w:color w:val="auto"/>
        </w:rPr>
        <w:t>Yoné</w:t>
      </w:r>
      <w:proofErr w:type="spellEnd"/>
      <w:r>
        <w:rPr>
          <w:color w:val="auto"/>
        </w:rPr>
        <w:t xml:space="preserve"> Caraballo. </w:t>
      </w:r>
    </w:p>
    <w:p w14:paraId="675637A2" w14:textId="77777777" w:rsidR="005B5DB2" w:rsidRDefault="005B5DB2" w:rsidP="005B5DB2">
      <w:pPr>
        <w:rPr>
          <w:color w:val="202020"/>
          <w:sz w:val="29"/>
          <w:szCs w:val="29"/>
          <w:shd w:val="clear" w:color="auto" w:fill="FFFFFF"/>
        </w:rPr>
      </w:pPr>
    </w:p>
    <w:p w14:paraId="0965F574" w14:textId="77777777" w:rsidR="003E2F19" w:rsidRPr="00BE4542" w:rsidRDefault="003E2F19" w:rsidP="00C1792B">
      <w:pPr>
        <w:rPr>
          <w:color w:val="auto"/>
        </w:rPr>
      </w:pPr>
    </w:p>
    <w:sectPr w:rsidR="003E2F19" w:rsidRPr="00BE4542" w:rsidSect="008C0665">
      <w:type w:val="continuous"/>
      <w:pgSz w:w="11900" w:h="16840"/>
      <w:pgMar w:top="1361" w:right="843" w:bottom="130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CAB8" w14:textId="77777777" w:rsidR="008E5992" w:rsidRDefault="008E5992" w:rsidP="006048B3">
      <w:r>
        <w:separator/>
      </w:r>
    </w:p>
  </w:endnote>
  <w:endnote w:type="continuationSeparator" w:id="0">
    <w:p w14:paraId="2C82502D" w14:textId="77777777" w:rsidR="008E5992" w:rsidRDefault="008E5992" w:rsidP="006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D 산돌고딕 Neo 일반체">
    <w:panose1 w:val="02000300000000000000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7FDB" w14:textId="77777777" w:rsidR="006C671D" w:rsidRPr="00011526" w:rsidRDefault="006C671D" w:rsidP="00011526">
    <w:pPr>
      <w:pStyle w:val="Piedepgina"/>
      <w:framePr w:wrap="around" w:vAnchor="text" w:hAnchor="margin" w:xAlign="center" w:y="1"/>
      <w:rPr>
        <w:rStyle w:val="Nmerodepgina"/>
        <w:sz w:val="22"/>
        <w:szCs w:val="22"/>
      </w:rPr>
    </w:pPr>
    <w:r w:rsidRPr="00011526">
      <w:rPr>
        <w:rStyle w:val="Nmerodepgina"/>
        <w:sz w:val="22"/>
        <w:szCs w:val="22"/>
      </w:rPr>
      <w:fldChar w:fldCharType="begin"/>
    </w:r>
    <w:r w:rsidRPr="00011526">
      <w:rPr>
        <w:rStyle w:val="Nmerodepgina"/>
        <w:sz w:val="22"/>
        <w:szCs w:val="22"/>
      </w:rPr>
      <w:instrText xml:space="preserve">PAGE  </w:instrText>
    </w:r>
    <w:r w:rsidRPr="00011526">
      <w:rPr>
        <w:rStyle w:val="Nmerodepgina"/>
        <w:sz w:val="22"/>
        <w:szCs w:val="22"/>
      </w:rPr>
      <w:fldChar w:fldCharType="separate"/>
    </w:r>
    <w:r>
      <w:rPr>
        <w:rStyle w:val="Nmerodepgina"/>
        <w:noProof/>
        <w:sz w:val="22"/>
        <w:szCs w:val="22"/>
      </w:rPr>
      <w:t>2</w:t>
    </w:r>
    <w:r w:rsidRPr="00011526">
      <w:rPr>
        <w:rStyle w:val="Nmerodepgina"/>
        <w:sz w:val="22"/>
        <w:szCs w:val="22"/>
      </w:rPr>
      <w:fldChar w:fldCharType="end"/>
    </w:r>
  </w:p>
  <w:p w14:paraId="105EEB8C" w14:textId="77777777" w:rsidR="006C671D" w:rsidRDefault="006C671D" w:rsidP="006E077B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D06E" w14:textId="77777777" w:rsidR="006C671D" w:rsidRPr="006E077B" w:rsidRDefault="006C671D" w:rsidP="00011526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6E077B">
      <w:rPr>
        <w:rStyle w:val="Nmerodepgina"/>
        <w:sz w:val="20"/>
        <w:szCs w:val="20"/>
      </w:rPr>
      <w:fldChar w:fldCharType="begin"/>
    </w:r>
    <w:r w:rsidRPr="006E077B">
      <w:rPr>
        <w:rStyle w:val="Nmerodepgina"/>
        <w:sz w:val="20"/>
        <w:szCs w:val="20"/>
      </w:rPr>
      <w:instrText xml:space="preserve">PAGE  </w:instrText>
    </w:r>
    <w:r w:rsidRPr="006E077B">
      <w:rPr>
        <w:rStyle w:val="Nmerodepgina"/>
        <w:sz w:val="20"/>
        <w:szCs w:val="20"/>
      </w:rPr>
      <w:fldChar w:fldCharType="separate"/>
    </w:r>
    <w:r>
      <w:rPr>
        <w:rStyle w:val="Nmerodepgina"/>
        <w:noProof/>
        <w:sz w:val="20"/>
        <w:szCs w:val="20"/>
      </w:rPr>
      <w:t>2</w:t>
    </w:r>
    <w:r w:rsidRPr="006E077B">
      <w:rPr>
        <w:rStyle w:val="Nmerodepgina"/>
        <w:sz w:val="20"/>
        <w:szCs w:val="20"/>
      </w:rPr>
      <w:fldChar w:fldCharType="end"/>
    </w:r>
  </w:p>
  <w:p w14:paraId="224ED278" w14:textId="77777777" w:rsidR="006C671D" w:rsidRPr="00A814A3" w:rsidRDefault="006C671D" w:rsidP="00B345EF">
    <w:pPr>
      <w:pStyle w:val="Piedepgina"/>
      <w:ind w:right="360" w:firstLine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05167502"/>
      <w:docPartObj>
        <w:docPartGallery w:val="Page Numbers (Bottom of Page)"/>
        <w:docPartUnique/>
      </w:docPartObj>
    </w:sdtPr>
    <w:sdtContent>
      <w:p w14:paraId="586FD1ED" w14:textId="77777777" w:rsidR="00837ACB" w:rsidRDefault="00837ACB" w:rsidP="00D8063A">
        <w:pPr>
          <w:pStyle w:val="Piedepgina"/>
          <w:framePr w:wrap="none" w:vAnchor="text" w:hAnchor="margin" w:xAlign="right" w:y="1"/>
          <w:rPr>
            <w:rStyle w:val="Nmerodepgina"/>
          </w:rPr>
        </w:pPr>
        <w:r w:rsidRPr="00837ACB">
          <w:rPr>
            <w:rStyle w:val="Nmerodepgina"/>
            <w:sz w:val="16"/>
            <w:szCs w:val="16"/>
          </w:rPr>
          <w:fldChar w:fldCharType="begin"/>
        </w:r>
        <w:r w:rsidRPr="00837ACB">
          <w:rPr>
            <w:rStyle w:val="Nmerodepgina"/>
            <w:sz w:val="16"/>
            <w:szCs w:val="16"/>
          </w:rPr>
          <w:instrText xml:space="preserve"> PAGE </w:instrText>
        </w:r>
        <w:r w:rsidRPr="00837ACB">
          <w:rPr>
            <w:rStyle w:val="Nmerodepgina"/>
            <w:sz w:val="16"/>
            <w:szCs w:val="16"/>
          </w:rPr>
          <w:fldChar w:fldCharType="separate"/>
        </w:r>
        <w:r w:rsidRPr="00837ACB">
          <w:rPr>
            <w:rStyle w:val="Nmerodepgina"/>
            <w:noProof/>
            <w:sz w:val="16"/>
            <w:szCs w:val="16"/>
          </w:rPr>
          <w:t>1</w:t>
        </w:r>
        <w:r w:rsidRPr="00837ACB">
          <w:rPr>
            <w:rStyle w:val="Nmerodepgina"/>
            <w:sz w:val="16"/>
            <w:szCs w:val="16"/>
          </w:rPr>
          <w:fldChar w:fldCharType="end"/>
        </w:r>
      </w:p>
    </w:sdtContent>
  </w:sdt>
  <w:p w14:paraId="54D5616A" w14:textId="77777777" w:rsidR="006C671D" w:rsidRDefault="001D79A2" w:rsidP="00837ACB">
    <w:pPr>
      <w:pStyle w:val="Piedepgina"/>
      <w:ind w:right="360"/>
      <w:jc w:val="center"/>
    </w:pPr>
    <w:r>
      <w:ptab w:relativeTo="margin" w:alignment="center" w:leader="none"/>
    </w:r>
    <w:r w:rsidR="00E87B6D">
      <w:rPr>
        <w:rFonts w:ascii="Helvetica" w:eastAsia="Helvetica" w:hAnsi="Helvetica" w:cs="Helvetica"/>
        <w:i/>
        <w:iCs/>
        <w:noProof/>
        <w:sz w:val="24"/>
      </w:rPr>
      <mc:AlternateContent>
        <mc:Choice Requires="wps">
          <w:drawing>
            <wp:inline distT="0" distB="0" distL="0" distR="0" wp14:anchorId="2961DE2D" wp14:editId="2A952697">
              <wp:extent cx="2894341" cy="408079"/>
              <wp:effectExtent l="0" t="0" r="0" b="0"/>
              <wp:docPr id="1073741830" name="officeArt object" descr="TW @PrensaNC . FB  @NuevaCanariasPrensa . T  @NCInform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4341" cy="40807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E7381D3" w14:textId="77777777" w:rsidR="00E87B6D" w:rsidRPr="00D77917" w:rsidRDefault="00E87B6D" w:rsidP="00E87B6D">
                          <w:pPr>
                            <w:pStyle w:val="Fecha"/>
                            <w:spacing w:line="288" w:lineRule="auto"/>
                            <w:rPr>
                              <w:rFonts w:ascii="Arial" w:eastAsia="Apple SD 산돌고딕 Neo 일반체" w:hAnsi="Arial" w:cs="Arial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D7791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TW @</w:t>
                          </w:r>
                          <w:proofErr w:type="gramStart"/>
                          <w:r w:rsidRPr="00D7791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PrensaNC .</w:t>
                          </w:r>
                          <w:proofErr w:type="gramEnd"/>
                          <w:r w:rsidRPr="00D7791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D7791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FB  @</w:t>
                          </w:r>
                          <w:proofErr w:type="gramEnd"/>
                          <w:r w:rsidRPr="00D7791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NuevaCanariasPrensa . </w:t>
                          </w:r>
                          <w:proofErr w:type="gramStart"/>
                          <w:r w:rsidRPr="00D7791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>T  @</w:t>
                          </w:r>
                          <w:proofErr w:type="gramEnd"/>
                          <w:r w:rsidRPr="00D7791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 xml:space="preserve">NCInforma  </w:t>
                          </w:r>
                        </w:p>
                        <w:p w14:paraId="404848E7" w14:textId="77777777" w:rsidR="00E87B6D" w:rsidRPr="00D77917" w:rsidRDefault="00E87B6D" w:rsidP="00E87B6D">
                          <w:pPr>
                            <w:pStyle w:val="Fecha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D77917">
                            <w:rPr>
                              <w:rFonts w:ascii="Arial" w:hAnsi="Arial" w:cs="Arial"/>
                              <w:color w:val="8394B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D77917">
                            <w:rPr>
                              <w:rFonts w:ascii="Arial" w:hAnsi="Arial" w:cs="Arial"/>
                              <w:color w:val="8394B4"/>
                              <w:sz w:val="15"/>
                              <w:szCs w:val="15"/>
                            </w:rPr>
                            <w:t xml:space="preserve">YT Gabinete Nueva </w:t>
                          </w:r>
                          <w:proofErr w:type="gramStart"/>
                          <w:r w:rsidRPr="00D77917">
                            <w:rPr>
                              <w:rFonts w:ascii="Arial" w:hAnsi="Arial" w:cs="Arial"/>
                              <w:color w:val="8394B4"/>
                              <w:sz w:val="15"/>
                              <w:szCs w:val="15"/>
                            </w:rPr>
                            <w:t>Canarias .</w:t>
                          </w:r>
                          <w:proofErr w:type="gramEnd"/>
                          <w:r w:rsidRPr="00D77917">
                            <w:rPr>
                              <w:rFonts w:ascii="Arial" w:hAnsi="Arial" w:cs="Arial"/>
                              <w:color w:val="8394B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77917">
                            <w:rPr>
                              <w:rFonts w:ascii="Arial" w:hAnsi="Arial" w:cs="Arial"/>
                              <w:color w:val="8394B4"/>
                              <w:sz w:val="15"/>
                              <w:szCs w:val="15"/>
                            </w:rPr>
                            <w:t>Ivo</w:t>
                          </w:r>
                          <w:r>
                            <w:rPr>
                              <w:rFonts w:ascii="Arial" w:hAnsi="Arial" w:cs="Arial"/>
                              <w:color w:val="8394B4"/>
                              <w:sz w:val="15"/>
                              <w:szCs w:val="15"/>
                            </w:rPr>
                            <w:t>o</w:t>
                          </w:r>
                          <w:r w:rsidRPr="00D77917">
                            <w:rPr>
                              <w:rFonts w:ascii="Arial" w:hAnsi="Arial" w:cs="Arial"/>
                              <w:color w:val="8394B4"/>
                              <w:sz w:val="15"/>
                              <w:szCs w:val="15"/>
                            </w:rPr>
                            <w:t>x</w:t>
                          </w:r>
                          <w:proofErr w:type="spellEnd"/>
                          <w:r w:rsidRPr="00D77917">
                            <w:rPr>
                              <w:rFonts w:ascii="Arial" w:hAnsi="Arial" w:cs="Arial"/>
                              <w:color w:val="8394B4"/>
                              <w:sz w:val="15"/>
                              <w:szCs w:val="15"/>
                            </w:rPr>
                            <w:t xml:space="preserve">  Prensa</w:t>
                          </w:r>
                          <w:proofErr w:type="gramEnd"/>
                          <w:r w:rsidRPr="00D77917">
                            <w:rPr>
                              <w:rFonts w:ascii="Arial" w:hAnsi="Arial" w:cs="Arial"/>
                              <w:color w:val="8394B4"/>
                              <w:sz w:val="15"/>
                              <w:szCs w:val="15"/>
                            </w:rPr>
                            <w:t xml:space="preserve"> Nueva Canarias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61DE2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W @PrensaNC . FB  @NuevaCanariasPrensa . T  @NCInforma…" style="width:227.9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" filled="f" stroked="f" strokeweight="1pt">
              <v:stroke miterlimit="4"/>
              <v:textbox inset="4pt,4pt,4pt,4pt">
                <w:txbxContent>
                  <w:p w14:paraId="4E7381D3" w14:textId="77777777" w:rsidR="00E87B6D" w:rsidRPr="00D77917" w:rsidRDefault="00E87B6D" w:rsidP="00E87B6D">
                    <w:pPr>
                      <w:pStyle w:val="Fecha"/>
                      <w:spacing w:line="288" w:lineRule="auto"/>
                      <w:rPr>
                        <w:rFonts w:ascii="Arial" w:eastAsia="Apple SD 산돌고딕 Neo 일반체" w:hAnsi="Arial" w:cs="Arial"/>
                        <w:color w:val="000000"/>
                        <w:sz w:val="15"/>
                        <w:szCs w:val="15"/>
                        <w:lang w:val="en-US"/>
                      </w:rPr>
                    </w:pPr>
                    <w:r w:rsidRPr="00D77917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US"/>
                      </w:rPr>
                      <w:t>TW @</w:t>
                    </w:r>
                    <w:proofErr w:type="gramStart"/>
                    <w:r w:rsidRPr="00D77917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US"/>
                      </w:rPr>
                      <w:t>PrensaNC .</w:t>
                    </w:r>
                    <w:proofErr w:type="gramEnd"/>
                    <w:r w:rsidRPr="00D77917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gramStart"/>
                    <w:r w:rsidRPr="00D77917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US"/>
                      </w:rPr>
                      <w:t>FB  @</w:t>
                    </w:r>
                    <w:proofErr w:type="gramEnd"/>
                    <w:r w:rsidRPr="00D77917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US"/>
                      </w:rPr>
                      <w:t xml:space="preserve">NuevaCanariasPrensa . </w:t>
                    </w:r>
                    <w:proofErr w:type="gramStart"/>
                    <w:r w:rsidRPr="00D77917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de-DE"/>
                      </w:rPr>
                      <w:t>T  @</w:t>
                    </w:r>
                    <w:proofErr w:type="gramEnd"/>
                    <w:r w:rsidRPr="00D77917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de-DE"/>
                      </w:rPr>
                      <w:t xml:space="preserve">NCInforma  </w:t>
                    </w:r>
                  </w:p>
                  <w:p w14:paraId="404848E7" w14:textId="77777777" w:rsidR="00E87B6D" w:rsidRPr="00D77917" w:rsidRDefault="00E87B6D" w:rsidP="00E87B6D">
                    <w:pPr>
                      <w:pStyle w:val="Fecha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D77917">
                      <w:rPr>
                        <w:rFonts w:ascii="Arial" w:hAnsi="Arial" w:cs="Arial"/>
                        <w:color w:val="8394B4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D77917">
                      <w:rPr>
                        <w:rFonts w:ascii="Arial" w:hAnsi="Arial" w:cs="Arial"/>
                        <w:color w:val="8394B4"/>
                        <w:sz w:val="15"/>
                        <w:szCs w:val="15"/>
                      </w:rPr>
                      <w:t xml:space="preserve">YT Gabinete Nueva </w:t>
                    </w:r>
                    <w:proofErr w:type="gramStart"/>
                    <w:r w:rsidRPr="00D77917">
                      <w:rPr>
                        <w:rFonts w:ascii="Arial" w:hAnsi="Arial" w:cs="Arial"/>
                        <w:color w:val="8394B4"/>
                        <w:sz w:val="15"/>
                        <w:szCs w:val="15"/>
                      </w:rPr>
                      <w:t>Canarias .</w:t>
                    </w:r>
                    <w:proofErr w:type="gramEnd"/>
                    <w:r w:rsidRPr="00D77917">
                      <w:rPr>
                        <w:rFonts w:ascii="Arial" w:hAnsi="Arial" w:cs="Arial"/>
                        <w:color w:val="8394B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proofErr w:type="gramStart"/>
                    <w:r w:rsidRPr="00D77917">
                      <w:rPr>
                        <w:rFonts w:ascii="Arial" w:hAnsi="Arial" w:cs="Arial"/>
                        <w:color w:val="8394B4"/>
                        <w:sz w:val="15"/>
                        <w:szCs w:val="15"/>
                      </w:rPr>
                      <w:t>Ivo</w:t>
                    </w:r>
                    <w:r>
                      <w:rPr>
                        <w:rFonts w:ascii="Arial" w:hAnsi="Arial" w:cs="Arial"/>
                        <w:color w:val="8394B4"/>
                        <w:sz w:val="15"/>
                        <w:szCs w:val="15"/>
                      </w:rPr>
                      <w:t>o</w:t>
                    </w:r>
                    <w:r w:rsidRPr="00D77917">
                      <w:rPr>
                        <w:rFonts w:ascii="Arial" w:hAnsi="Arial" w:cs="Arial"/>
                        <w:color w:val="8394B4"/>
                        <w:sz w:val="15"/>
                        <w:szCs w:val="15"/>
                      </w:rPr>
                      <w:t>x</w:t>
                    </w:r>
                    <w:proofErr w:type="spellEnd"/>
                    <w:r w:rsidRPr="00D77917">
                      <w:rPr>
                        <w:rFonts w:ascii="Arial" w:hAnsi="Arial" w:cs="Arial"/>
                        <w:color w:val="8394B4"/>
                        <w:sz w:val="15"/>
                        <w:szCs w:val="15"/>
                      </w:rPr>
                      <w:t xml:space="preserve">  Prensa</w:t>
                    </w:r>
                    <w:proofErr w:type="gramEnd"/>
                    <w:r w:rsidRPr="00D77917">
                      <w:rPr>
                        <w:rFonts w:ascii="Arial" w:hAnsi="Arial" w:cs="Arial"/>
                        <w:color w:val="8394B4"/>
                        <w:sz w:val="15"/>
                        <w:szCs w:val="15"/>
                      </w:rPr>
                      <w:t xml:space="preserve"> Nueva Canarias</w:t>
                    </w: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6D21" w14:textId="77777777" w:rsidR="008E5992" w:rsidRDefault="008E5992" w:rsidP="006048B3">
      <w:r>
        <w:separator/>
      </w:r>
    </w:p>
  </w:footnote>
  <w:footnote w:type="continuationSeparator" w:id="0">
    <w:p w14:paraId="28FC6530" w14:textId="77777777" w:rsidR="008E5992" w:rsidRDefault="008E5992" w:rsidP="0060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C8AE" w14:textId="77777777" w:rsidR="006C671D" w:rsidRPr="004B06CC" w:rsidRDefault="006C671D">
    <w:pPr>
      <w:pStyle w:val="Encabezado"/>
      <w:rPr>
        <w:sz w:val="24"/>
      </w:rPr>
    </w:pPr>
    <w:r w:rsidRPr="004B06CC">
      <w:rPr>
        <w:noProof/>
        <w:sz w:val="24"/>
        <w:lang w:val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212F1F" wp14:editId="4E196F55">
              <wp:simplePos x="0" y="0"/>
              <wp:positionH relativeFrom="column">
                <wp:posOffset>-19685</wp:posOffset>
              </wp:positionH>
              <wp:positionV relativeFrom="paragraph">
                <wp:posOffset>290195</wp:posOffset>
              </wp:positionV>
              <wp:extent cx="6649085" cy="45085"/>
              <wp:effectExtent l="0" t="0" r="31115" b="31115"/>
              <wp:wrapThrough wrapText="bothSides">
                <wp:wrapPolygon edited="0">
                  <wp:start x="0" y="0"/>
                  <wp:lineTo x="0" y="24338"/>
                  <wp:lineTo x="21619" y="24338"/>
                  <wp:lineTo x="21619" y="0"/>
                  <wp:lineTo x="0" y="0"/>
                </wp:wrapPolygon>
              </wp:wrapThrough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649085" cy="45085"/>
                      </a:xfrm>
                      <a:prstGeom prst="rect">
                        <a:avLst/>
                      </a:prstGeom>
                      <a:solidFill>
                        <a:srgbClr val="6EAD25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F628DA" w14:textId="77777777" w:rsidR="006C671D" w:rsidRPr="00B87E54" w:rsidRDefault="006C671D" w:rsidP="004B06CC">
                          <w:pPr>
                            <w:jc w:val="right"/>
                            <w:rPr>
                              <w:rFonts w:ascii="Helvetica Neue" w:hAnsi="Helvetica Neue"/>
                              <w:szCs w:val="28"/>
                            </w:rPr>
                          </w:pPr>
                          <w:r>
                            <w:rPr>
                              <w:rFonts w:ascii="Helvetica Neue" w:hAnsi="Helvetica Neue"/>
                              <w:noProof/>
                              <w:szCs w:val="28"/>
                              <w:lang w:val="es-ES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212F1F" id="Rectángulo 5" o:spid="_x0000_s1026" style="position:absolute;margin-left:-1.55pt;margin-top:22.85pt;width:523.55pt;height:3.5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" fillcolor="#6ead25" strokecolor="white [3212]">
              <v:textbox>
                <w:txbxContent>
                  <w:p w14:paraId="36F628DA" w14:textId="77777777" w:rsidR="006C671D" w:rsidRPr="00B87E54" w:rsidRDefault="006C671D" w:rsidP="004B06CC">
                    <w:pPr>
                      <w:jc w:val="right"/>
                      <w:rPr>
                        <w:rFonts w:ascii="Helvetica Neue" w:hAnsi="Helvetica Neue"/>
                        <w:szCs w:val="28"/>
                      </w:rPr>
                    </w:pPr>
                    <w:r>
                      <w:rPr>
                        <w:rFonts w:ascii="Helvetica Neue" w:hAnsi="Helvetica Neue"/>
                        <w:noProof/>
                        <w:szCs w:val="28"/>
                        <w:lang w:val="es-ES"/>
                      </w:rPr>
                      <w:t xml:space="preserve">    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Pr="004B06CC">
      <w:rPr>
        <w:sz w:val="24"/>
      </w:rPr>
      <w:t>Nota de prensa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D7E4" w14:textId="77777777" w:rsidR="006C671D" w:rsidRPr="008962A1" w:rsidRDefault="006C671D" w:rsidP="008962A1">
    <w:pPr>
      <w:pStyle w:val="Encabezado"/>
      <w:rPr>
        <w:sz w:val="24"/>
      </w:rPr>
    </w:pPr>
    <w:r w:rsidRPr="004B06CC">
      <w:rPr>
        <w:noProof/>
        <w:sz w:val="24"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D0FD21" wp14:editId="2C8B9F06">
              <wp:simplePos x="0" y="0"/>
              <wp:positionH relativeFrom="column">
                <wp:posOffset>-19685</wp:posOffset>
              </wp:positionH>
              <wp:positionV relativeFrom="paragraph">
                <wp:posOffset>266065</wp:posOffset>
              </wp:positionV>
              <wp:extent cx="6659050" cy="35754"/>
              <wp:effectExtent l="0" t="0" r="21590" b="15240"/>
              <wp:wrapThrough wrapText="bothSides">
                <wp:wrapPolygon edited="0">
                  <wp:start x="0" y="0"/>
                  <wp:lineTo x="0" y="15429"/>
                  <wp:lineTo x="21588" y="15429"/>
                  <wp:lineTo x="21588" y="0"/>
                  <wp:lineTo x="0" y="0"/>
                </wp:wrapPolygon>
              </wp:wrapThrough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659050" cy="35754"/>
                      </a:xfrm>
                      <a:prstGeom prst="rect">
                        <a:avLst/>
                      </a:prstGeom>
                      <a:solidFill>
                        <a:srgbClr val="6EAD25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C73F19" w14:textId="77777777" w:rsidR="006C671D" w:rsidRPr="00B87E54" w:rsidRDefault="006C671D" w:rsidP="008962A1">
                          <w:pPr>
                            <w:jc w:val="right"/>
                            <w:rPr>
                              <w:rFonts w:ascii="Helvetica Neue" w:hAnsi="Helvetica Neue"/>
                              <w:szCs w:val="28"/>
                            </w:rPr>
                          </w:pPr>
                          <w:r>
                            <w:rPr>
                              <w:rFonts w:ascii="Helvetica Neue" w:hAnsi="Helvetica Neue"/>
                              <w:noProof/>
                              <w:szCs w:val="28"/>
                              <w:lang w:val="es-ES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D0FD21" id="Rectángulo 3" o:spid="_x0000_s1027" style="position:absolute;margin-left:-1.55pt;margin-top:20.95pt;width:524.35pt;height:2.8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" fillcolor="#6ead25" strokecolor="white [3212]">
              <v:textbox>
                <w:txbxContent>
                  <w:p w14:paraId="74C73F19" w14:textId="77777777" w:rsidR="006C671D" w:rsidRPr="00B87E54" w:rsidRDefault="006C671D" w:rsidP="008962A1">
                    <w:pPr>
                      <w:jc w:val="right"/>
                      <w:rPr>
                        <w:rFonts w:ascii="Helvetica Neue" w:hAnsi="Helvetica Neue"/>
                        <w:szCs w:val="28"/>
                      </w:rPr>
                    </w:pPr>
                    <w:r>
                      <w:rPr>
                        <w:rFonts w:ascii="Helvetica Neue" w:hAnsi="Helvetica Neue"/>
                        <w:noProof/>
                        <w:szCs w:val="28"/>
                        <w:lang w:val="es-ES"/>
                      </w:rPr>
                      <w:t xml:space="preserve">    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Pr="004B06CC">
      <w:rPr>
        <w:sz w:val="24"/>
      </w:rPr>
      <w:t>Nota de prensa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9C0A" w14:textId="77777777" w:rsidR="001D79A2" w:rsidRDefault="001D79A2" w:rsidP="001D79A2">
    <w:pPr>
      <w:pStyle w:val="Information"/>
      <w:tabs>
        <w:tab w:val="clear" w:pos="1152"/>
        <w:tab w:val="clear" w:pos="3600"/>
        <w:tab w:val="clear" w:pos="7200"/>
        <w:tab w:val="center" w:pos="4816"/>
        <w:tab w:val="right" w:pos="9632"/>
      </w:tabs>
      <w:jc w:val="left"/>
      <w:rPr>
        <w:rFonts w:ascii="Helvetica" w:eastAsia="Helvetica" w:hAnsi="Helvetica" w:cs="Helvetica"/>
        <w:i w:val="0"/>
        <w:iCs w:val="0"/>
        <w:spacing w:val="0"/>
        <w:sz w:val="24"/>
        <w:szCs w:val="24"/>
      </w:rPr>
    </w:pPr>
    <w:r>
      <w:rPr>
        <w:rFonts w:ascii="Helvetica" w:hAnsi="Helvetica"/>
        <w:i w:val="0"/>
        <w:iCs w:val="0"/>
        <w:noProof/>
        <w:spacing w:val="0"/>
        <w:sz w:val="24"/>
        <w:szCs w:val="24"/>
      </w:rPr>
      <w:drawing>
        <wp:inline distT="0" distB="0" distL="0" distR="0" wp14:anchorId="03608053" wp14:editId="2827AD25">
          <wp:extent cx="1628507" cy="628153"/>
          <wp:effectExtent l="0" t="0" r="0" b="0"/>
          <wp:docPr id="1805654027" name="Imagen 18056540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rcRect l="548" r="548"/>
                  <a:stretch>
                    <a:fillRect/>
                  </a:stretch>
                </pic:blipFill>
                <pic:spPr>
                  <a:xfrm>
                    <a:off x="0" y="0"/>
                    <a:ext cx="1634184" cy="6303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Helvetica" w:hAnsi="Helvetica"/>
        <w:i w:val="0"/>
        <w:iCs w:val="0"/>
        <w:spacing w:val="0"/>
        <w:sz w:val="24"/>
        <w:szCs w:val="24"/>
      </w:rPr>
      <w:tab/>
    </w:r>
    <w:r>
      <w:rPr>
        <w:rFonts w:ascii="Helvetica" w:eastAsia="Helvetica" w:hAnsi="Helvetica" w:cs="Helvetica"/>
        <w:i w:val="0"/>
        <w:iCs w:val="0"/>
        <w:noProof/>
        <w:spacing w:val="0"/>
        <w:sz w:val="24"/>
        <w:szCs w:val="24"/>
      </w:rPr>
      <mc:AlternateContent>
        <mc:Choice Requires="wps">
          <w:drawing>
            <wp:inline distT="0" distB="0" distL="0" distR="0" wp14:anchorId="152A38BD" wp14:editId="0FCF6B67">
              <wp:extent cx="1863278" cy="318897"/>
              <wp:effectExtent l="0" t="0" r="0" b="0"/>
              <wp:docPr id="1073741829" name="officeArt object" descr="NOTA DE PRENS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3278" cy="31889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4DFBA45" w14:textId="77777777" w:rsidR="001D79A2" w:rsidRDefault="001D79A2" w:rsidP="001D79A2">
                          <w:pPr>
                            <w:pStyle w:val="Fecha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NOTA DE PRENSA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2A38B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alt="NOTA DE PRENSA" style="width:146.7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" filled="f" stroked="f" strokeweight="1pt">
              <v:stroke miterlimit="4"/>
              <v:textbox inset="4pt,4pt,4pt,4pt">
                <w:txbxContent>
                  <w:p w14:paraId="34DFBA45" w14:textId="77777777" w:rsidR="001D79A2" w:rsidRDefault="001D79A2" w:rsidP="001D79A2">
                    <w:pPr>
                      <w:pStyle w:val="Fecha"/>
                      <w:jc w:val="center"/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26"/>
                        <w:szCs w:val="26"/>
                      </w:rPr>
                      <w:t>NOTA DE PRENSA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Helvetica" w:hAnsi="Helvetica"/>
        <w:i w:val="0"/>
        <w:iCs w:val="0"/>
        <w:spacing w:val="0"/>
        <w:sz w:val="24"/>
        <w:szCs w:val="24"/>
      </w:rPr>
      <w:tab/>
    </w:r>
    <w:r>
      <w:rPr>
        <w:rFonts w:ascii="Helvetica" w:eastAsia="Helvetica" w:hAnsi="Helvetica" w:cs="Helvetica"/>
        <w:i w:val="0"/>
        <w:iCs w:val="0"/>
        <w:noProof/>
        <w:spacing w:val="0"/>
        <w:sz w:val="24"/>
        <w:szCs w:val="24"/>
      </w:rPr>
      <mc:AlternateContent>
        <mc:Choice Requires="wpg">
          <w:drawing>
            <wp:inline distT="0" distB="0" distL="0" distR="0" wp14:anchorId="2357FF80" wp14:editId="01F18401">
              <wp:extent cx="1930022" cy="669970"/>
              <wp:effectExtent l="0" t="0" r="0" b="0"/>
              <wp:docPr id="1073741828" name="officeArt object" descr="Agrup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0022" cy="669970"/>
                        <a:chOff x="0" y="0"/>
                        <a:chExt cx="1930021" cy="669969"/>
                      </a:xfrm>
                    </wpg:grpSpPr>
                    <wps:wsp>
                      <wps:cNvPr id="1073741826" name="Móvil: 691 85 75 68…"/>
                      <wps:cNvSpPr txBox="1"/>
                      <wps:spPr>
                        <a:xfrm>
                          <a:off x="0" y="293282"/>
                          <a:ext cx="1930022" cy="3766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3E29E0" w14:textId="77777777" w:rsidR="001D79A2" w:rsidRDefault="001D79A2" w:rsidP="001D79A2">
                            <w:pPr>
                              <w:pStyle w:val="Body"/>
                              <w:tabs>
                                <w:tab w:val="clear" w:pos="9632"/>
                              </w:tabs>
                              <w:spacing w:line="288" w:lineRule="auto"/>
                              <w:jc w:val="right"/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  <w:iC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 xml:space="preserve">Móvil: 691 85 75 68 </w:t>
                            </w:r>
                          </w:p>
                          <w:p w14:paraId="1DD94DE5" w14:textId="77777777" w:rsidR="001D79A2" w:rsidRDefault="001D79A2" w:rsidP="001D79A2">
                            <w:pPr>
                              <w:pStyle w:val="Body"/>
                              <w:tabs>
                                <w:tab w:val="clear" w:pos="9632"/>
                              </w:tabs>
                              <w:jc w:val="right"/>
                            </w:pPr>
                            <w:r>
                              <w:rPr>
                                <w:rFonts w:ascii="Arial" w:hAnsi="Arial"/>
                                <w:i w:val="0"/>
                                <w:iCs w:val="0"/>
                                <w:color w:val="8595B5"/>
                                <w:spacing w:val="0"/>
                                <w:sz w:val="16"/>
                                <w:szCs w:val="16"/>
                              </w:rPr>
                              <w:t>prensanuevacanarias@gmail.com</w:t>
                            </w:r>
                            <w:r>
                              <w:rPr>
                                <w:rFonts w:ascii="Arial" w:hAnsi="Arial"/>
                                <w:i w:val="0"/>
                                <w:iCs w:val="0"/>
                                <w:color w:val="8595B5"/>
                                <w:spacing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27" name="Plaza Dr. Rafael O’Sananahan, local 6…"/>
                      <wps:cNvSpPr txBox="1"/>
                      <wps:spPr>
                        <a:xfrm>
                          <a:off x="0" y="0"/>
                          <a:ext cx="1930022" cy="3821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2F5072" w14:textId="77777777" w:rsidR="001D79A2" w:rsidRDefault="001D79A2" w:rsidP="001D79A2">
                            <w:pPr>
                              <w:pStyle w:val="Fecha"/>
                              <w:spacing w:line="288" w:lineRule="auto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 xml:space="preserve">Plaza Dr. Rafael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O’Sananahan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, local 6</w:t>
                            </w:r>
                          </w:p>
                          <w:p w14:paraId="7D2E0E63" w14:textId="77777777" w:rsidR="001D79A2" w:rsidRDefault="001D79A2" w:rsidP="001D79A2">
                            <w:pPr>
                              <w:pStyle w:val="Fecha"/>
                            </w:pPr>
                            <w:r>
                              <w:rPr>
                                <w:rFonts w:ascii="Arial" w:hAnsi="Arial"/>
                                <w:color w:val="8394B4"/>
                                <w:sz w:val="16"/>
                                <w:szCs w:val="16"/>
                              </w:rPr>
                              <w:t xml:space="preserve">35004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8394B4"/>
                                <w:sz w:val="16"/>
                                <w:szCs w:val="16"/>
                              </w:rPr>
                              <w:t>Las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394B4"/>
                                <w:sz w:val="16"/>
                                <w:szCs w:val="16"/>
                              </w:rPr>
                              <w:t xml:space="preserve"> Palmas de Gran Canaria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57FF80" id="_x0000_s1029" alt="Agrupar" style="width:151.95pt;height:52.75pt;mso-position-horizontal-relative:char;mso-position-vertical-relative:line" coordsize="19300,66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">
              <v:shape id="Móvil: 691 85 75 68…" o:spid="_x0000_s1030" type="#_x0000_t202" style="position:absolute;top:2932;width:19300;height:37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" filled="f" stroked="f" strokeweight="1pt">
                <v:stroke miterlimit="4"/>
                <v:textbox inset="4pt,4pt,4pt,4pt">
                  <w:txbxContent>
                    <w:p w14:paraId="5A3E29E0" w14:textId="77777777" w:rsidR="001D79A2" w:rsidRDefault="001D79A2" w:rsidP="001D79A2">
                      <w:pPr>
                        <w:pStyle w:val="Body"/>
                        <w:tabs>
                          <w:tab w:val="clear" w:pos="9632"/>
                        </w:tabs>
                        <w:spacing w:line="288" w:lineRule="auto"/>
                        <w:jc w:val="right"/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i w:val="0"/>
                          <w:iCs w:val="0"/>
                          <w:color w:val="000000"/>
                          <w:spacing w:val="0"/>
                          <w:sz w:val="16"/>
                          <w:szCs w:val="16"/>
                        </w:rPr>
                        <w:t xml:space="preserve">Móvil: 691 85 75 68 </w:t>
                      </w:r>
                    </w:p>
                    <w:p w14:paraId="1DD94DE5" w14:textId="77777777" w:rsidR="001D79A2" w:rsidRDefault="001D79A2" w:rsidP="001D79A2">
                      <w:pPr>
                        <w:pStyle w:val="Body"/>
                        <w:tabs>
                          <w:tab w:val="clear" w:pos="9632"/>
                        </w:tabs>
                        <w:jc w:val="right"/>
                      </w:pPr>
                      <w:r>
                        <w:rPr>
                          <w:rFonts w:ascii="Arial" w:hAnsi="Arial"/>
                          <w:i w:val="0"/>
                          <w:iCs w:val="0"/>
                          <w:color w:val="8595B5"/>
                          <w:spacing w:val="0"/>
                          <w:sz w:val="16"/>
                          <w:szCs w:val="16"/>
                        </w:rPr>
                        <w:t>prensanuevacanarias@gmail.com</w:t>
                      </w:r>
                      <w:r>
                        <w:rPr>
                          <w:rFonts w:ascii="Arial" w:hAnsi="Arial"/>
                          <w:i w:val="0"/>
                          <w:iCs w:val="0"/>
                          <w:color w:val="8595B5"/>
                          <w:spacing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Plaza Dr. Rafael O’Sananahan, local 6…" o:spid="_x0000_s1031" type="#_x0000_t202" style="position:absolute;width:19300;height:38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" filled="f" stroked="f" strokeweight="1pt">
                <v:stroke miterlimit="4"/>
                <v:textbox inset="4pt,4pt,4pt,4pt">
                  <w:txbxContent>
                    <w:p w14:paraId="472F5072" w14:textId="77777777" w:rsidR="001D79A2" w:rsidRDefault="001D79A2" w:rsidP="001D79A2">
                      <w:pPr>
                        <w:pStyle w:val="Fecha"/>
                        <w:spacing w:line="288" w:lineRule="auto"/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 xml:space="preserve">Plaza Dr. Rafael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O’Sananahan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, local 6</w:t>
                      </w:r>
                    </w:p>
                    <w:p w14:paraId="7D2E0E63" w14:textId="77777777" w:rsidR="001D79A2" w:rsidRDefault="001D79A2" w:rsidP="001D79A2">
                      <w:pPr>
                        <w:pStyle w:val="Fecha"/>
                      </w:pPr>
                      <w:r>
                        <w:rPr>
                          <w:rFonts w:ascii="Arial" w:hAnsi="Arial"/>
                          <w:color w:val="8394B4"/>
                          <w:sz w:val="16"/>
                          <w:szCs w:val="16"/>
                        </w:rPr>
                        <w:t xml:space="preserve">35004 </w:t>
                      </w:r>
                      <w:proofErr w:type="gramStart"/>
                      <w:r>
                        <w:rPr>
                          <w:rFonts w:ascii="Arial" w:hAnsi="Arial"/>
                          <w:color w:val="8394B4"/>
                          <w:sz w:val="16"/>
                          <w:szCs w:val="16"/>
                        </w:rPr>
                        <w:t>Las</w:t>
                      </w:r>
                      <w:proofErr w:type="gramEnd"/>
                      <w:r>
                        <w:rPr>
                          <w:rFonts w:ascii="Arial" w:hAnsi="Arial"/>
                          <w:color w:val="8394B4"/>
                          <w:sz w:val="16"/>
                          <w:szCs w:val="16"/>
                        </w:rPr>
                        <w:t xml:space="preserve"> Palmas de Gran Canaria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564E0C4A" w14:textId="77777777" w:rsidR="006C671D" w:rsidRDefault="006C671D" w:rsidP="00FD10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3.6pt;height:13.6pt;visibility:visible;mso-wrap-style:square" o:bullet="t">
        <v:imagedata r:id="rId1" o:title=""/>
      </v:shape>
    </w:pict>
  </w:numPicBullet>
  <w:abstractNum w:abstractNumId="0" w15:restartNumberingAfterBreak="0">
    <w:nsid w:val="07CE074B"/>
    <w:multiLevelType w:val="hybridMultilevel"/>
    <w:tmpl w:val="E154DA08"/>
    <w:lvl w:ilvl="0" w:tplc="007E4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E4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6F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38C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C5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2E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E8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F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67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3214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74"/>
    <w:rsid w:val="000034A6"/>
    <w:rsid w:val="00011526"/>
    <w:rsid w:val="00014A7D"/>
    <w:rsid w:val="000232CE"/>
    <w:rsid w:val="00036190"/>
    <w:rsid w:val="00042FD3"/>
    <w:rsid w:val="00067274"/>
    <w:rsid w:val="00070CC1"/>
    <w:rsid w:val="00071D00"/>
    <w:rsid w:val="00082D6E"/>
    <w:rsid w:val="000B1182"/>
    <w:rsid w:val="000B5B65"/>
    <w:rsid w:val="000B7E8C"/>
    <w:rsid w:val="000D6263"/>
    <w:rsid w:val="000E0071"/>
    <w:rsid w:val="00115EA0"/>
    <w:rsid w:val="001528A8"/>
    <w:rsid w:val="001563E4"/>
    <w:rsid w:val="0017592A"/>
    <w:rsid w:val="001860FA"/>
    <w:rsid w:val="001A4F59"/>
    <w:rsid w:val="001D79A2"/>
    <w:rsid w:val="001F39B1"/>
    <w:rsid w:val="001F4F34"/>
    <w:rsid w:val="0020095F"/>
    <w:rsid w:val="0022521E"/>
    <w:rsid w:val="002330A4"/>
    <w:rsid w:val="00251633"/>
    <w:rsid w:val="00256C00"/>
    <w:rsid w:val="00287593"/>
    <w:rsid w:val="002901B1"/>
    <w:rsid w:val="00296573"/>
    <w:rsid w:val="002A248F"/>
    <w:rsid w:val="002B1593"/>
    <w:rsid w:val="002F1336"/>
    <w:rsid w:val="002F1E89"/>
    <w:rsid w:val="00307172"/>
    <w:rsid w:val="00327CA8"/>
    <w:rsid w:val="00343B56"/>
    <w:rsid w:val="00355327"/>
    <w:rsid w:val="003A46BC"/>
    <w:rsid w:val="003B31E8"/>
    <w:rsid w:val="003B587C"/>
    <w:rsid w:val="003D24FE"/>
    <w:rsid w:val="003E2F19"/>
    <w:rsid w:val="003E3618"/>
    <w:rsid w:val="003E4787"/>
    <w:rsid w:val="003F0899"/>
    <w:rsid w:val="00417D67"/>
    <w:rsid w:val="00454F4C"/>
    <w:rsid w:val="00457C9F"/>
    <w:rsid w:val="0046198A"/>
    <w:rsid w:val="004704A1"/>
    <w:rsid w:val="00486A4F"/>
    <w:rsid w:val="00487CDF"/>
    <w:rsid w:val="00490EBB"/>
    <w:rsid w:val="004A600A"/>
    <w:rsid w:val="004B06CC"/>
    <w:rsid w:val="004B24C0"/>
    <w:rsid w:val="004B2E1E"/>
    <w:rsid w:val="004B513F"/>
    <w:rsid w:val="004D5F09"/>
    <w:rsid w:val="004D6944"/>
    <w:rsid w:val="004E2845"/>
    <w:rsid w:val="004F0F07"/>
    <w:rsid w:val="005060D7"/>
    <w:rsid w:val="00540CE2"/>
    <w:rsid w:val="00551424"/>
    <w:rsid w:val="0055792F"/>
    <w:rsid w:val="005707BD"/>
    <w:rsid w:val="005B5C81"/>
    <w:rsid w:val="005B5DB2"/>
    <w:rsid w:val="005B6D5D"/>
    <w:rsid w:val="005C3F47"/>
    <w:rsid w:val="005D2825"/>
    <w:rsid w:val="005D31FC"/>
    <w:rsid w:val="00603597"/>
    <w:rsid w:val="006048B3"/>
    <w:rsid w:val="006203D7"/>
    <w:rsid w:val="006327CB"/>
    <w:rsid w:val="00634A9F"/>
    <w:rsid w:val="00642A2A"/>
    <w:rsid w:val="006C671D"/>
    <w:rsid w:val="006C70A1"/>
    <w:rsid w:val="006C7CC9"/>
    <w:rsid w:val="006E077B"/>
    <w:rsid w:val="006E0CD1"/>
    <w:rsid w:val="00704B01"/>
    <w:rsid w:val="00780A36"/>
    <w:rsid w:val="0078229B"/>
    <w:rsid w:val="007B2923"/>
    <w:rsid w:val="007C181E"/>
    <w:rsid w:val="007C239F"/>
    <w:rsid w:val="007C4CC3"/>
    <w:rsid w:val="007D488D"/>
    <w:rsid w:val="008062C5"/>
    <w:rsid w:val="00823017"/>
    <w:rsid w:val="00826A80"/>
    <w:rsid w:val="0083186D"/>
    <w:rsid w:val="00837ACB"/>
    <w:rsid w:val="008546B9"/>
    <w:rsid w:val="00874ABE"/>
    <w:rsid w:val="00896243"/>
    <w:rsid w:val="008962A1"/>
    <w:rsid w:val="0089691B"/>
    <w:rsid w:val="008A292D"/>
    <w:rsid w:val="008A3CB2"/>
    <w:rsid w:val="008C0665"/>
    <w:rsid w:val="008C76DD"/>
    <w:rsid w:val="008E26C9"/>
    <w:rsid w:val="008E5992"/>
    <w:rsid w:val="00932D8D"/>
    <w:rsid w:val="0093380E"/>
    <w:rsid w:val="00933A2B"/>
    <w:rsid w:val="0094724A"/>
    <w:rsid w:val="009B188E"/>
    <w:rsid w:val="009C652E"/>
    <w:rsid w:val="00A064A4"/>
    <w:rsid w:val="00A1047B"/>
    <w:rsid w:val="00A25470"/>
    <w:rsid w:val="00A34AB4"/>
    <w:rsid w:val="00A57670"/>
    <w:rsid w:val="00A7318A"/>
    <w:rsid w:val="00A76A51"/>
    <w:rsid w:val="00A814A3"/>
    <w:rsid w:val="00A81B27"/>
    <w:rsid w:val="00A87E53"/>
    <w:rsid w:val="00AA2EFA"/>
    <w:rsid w:val="00AA5D56"/>
    <w:rsid w:val="00AB6FE3"/>
    <w:rsid w:val="00AC7F90"/>
    <w:rsid w:val="00AD1135"/>
    <w:rsid w:val="00AD4900"/>
    <w:rsid w:val="00AE04E6"/>
    <w:rsid w:val="00AE1979"/>
    <w:rsid w:val="00AE586C"/>
    <w:rsid w:val="00AE661A"/>
    <w:rsid w:val="00B23A05"/>
    <w:rsid w:val="00B24E9E"/>
    <w:rsid w:val="00B2553E"/>
    <w:rsid w:val="00B334C2"/>
    <w:rsid w:val="00B345EF"/>
    <w:rsid w:val="00B6096C"/>
    <w:rsid w:val="00B65CCA"/>
    <w:rsid w:val="00B74C4D"/>
    <w:rsid w:val="00BA0001"/>
    <w:rsid w:val="00BA7D2A"/>
    <w:rsid w:val="00BC5566"/>
    <w:rsid w:val="00BD55FF"/>
    <w:rsid w:val="00BE4542"/>
    <w:rsid w:val="00BF6741"/>
    <w:rsid w:val="00C1792B"/>
    <w:rsid w:val="00C262BB"/>
    <w:rsid w:val="00C37D10"/>
    <w:rsid w:val="00C94230"/>
    <w:rsid w:val="00CB193D"/>
    <w:rsid w:val="00CD1ED3"/>
    <w:rsid w:val="00CD2205"/>
    <w:rsid w:val="00CD61FA"/>
    <w:rsid w:val="00CF5ECF"/>
    <w:rsid w:val="00D0511B"/>
    <w:rsid w:val="00D57C86"/>
    <w:rsid w:val="00D81154"/>
    <w:rsid w:val="00D83839"/>
    <w:rsid w:val="00DA024F"/>
    <w:rsid w:val="00DA40D3"/>
    <w:rsid w:val="00DB2CC3"/>
    <w:rsid w:val="00DD63FA"/>
    <w:rsid w:val="00DE7B20"/>
    <w:rsid w:val="00E32E31"/>
    <w:rsid w:val="00E76D99"/>
    <w:rsid w:val="00E80B0D"/>
    <w:rsid w:val="00E8347F"/>
    <w:rsid w:val="00E84818"/>
    <w:rsid w:val="00E87B6D"/>
    <w:rsid w:val="00EA2EBB"/>
    <w:rsid w:val="00EA5135"/>
    <w:rsid w:val="00EC2D48"/>
    <w:rsid w:val="00EC57D6"/>
    <w:rsid w:val="00EE502D"/>
    <w:rsid w:val="00F118AC"/>
    <w:rsid w:val="00F15D32"/>
    <w:rsid w:val="00F2443E"/>
    <w:rsid w:val="00F24B5D"/>
    <w:rsid w:val="00F443FD"/>
    <w:rsid w:val="00F5719B"/>
    <w:rsid w:val="00F81B8F"/>
    <w:rsid w:val="00F829E4"/>
    <w:rsid w:val="00F932A4"/>
    <w:rsid w:val="00F95D23"/>
    <w:rsid w:val="00FA5E5F"/>
    <w:rsid w:val="00FD10BD"/>
    <w:rsid w:val="00FE6460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A7694"/>
  <w14:defaultImageDpi w14:val="300"/>
  <w15:docId w15:val="{63C39F24-5D4A-4F97-A740-03558ECD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ntradilla nota de prensa"/>
    <w:qFormat/>
    <w:rsid w:val="00E80B0D"/>
    <w:pPr>
      <w:spacing w:after="120" w:line="360" w:lineRule="auto"/>
    </w:pPr>
    <w:rPr>
      <w:rFonts w:ascii="Arial" w:hAnsi="Arial"/>
      <w:color w:val="7F7F7F" w:themeColor="text1" w:themeTint="80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0B7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7E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7E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7E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B7E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B7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8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8B3"/>
  </w:style>
  <w:style w:type="paragraph" w:styleId="Piedepgina">
    <w:name w:val="footer"/>
    <w:basedOn w:val="Normal"/>
    <w:link w:val="PiedepginaCar"/>
    <w:uiPriority w:val="99"/>
    <w:unhideWhenUsed/>
    <w:rsid w:val="006048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8B3"/>
  </w:style>
  <w:style w:type="paragraph" w:styleId="Textodeglobo">
    <w:name w:val="Balloon Text"/>
    <w:basedOn w:val="Normal"/>
    <w:link w:val="TextodegloboCar"/>
    <w:uiPriority w:val="99"/>
    <w:semiHidden/>
    <w:unhideWhenUsed/>
    <w:rsid w:val="006048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8B3"/>
    <w:rPr>
      <w:rFonts w:ascii="Lucida Grande" w:hAnsi="Lucida Grande" w:cs="Lucida Grande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0B7E8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B7E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B7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B7E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B7E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B7E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B7E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aliases w:val="Titular Nota de prensa"/>
    <w:basedOn w:val="Normal"/>
    <w:next w:val="Normal"/>
    <w:link w:val="TtuloCar"/>
    <w:uiPriority w:val="10"/>
    <w:qFormat/>
    <w:rsid w:val="006E0CD1"/>
    <w:pPr>
      <w:pBdr>
        <w:top w:val="single" w:sz="18" w:space="4" w:color="auto"/>
        <w:bottom w:val="single" w:sz="8" w:space="1" w:color="auto"/>
      </w:pBdr>
      <w:spacing w:before="240"/>
      <w:contextualSpacing/>
    </w:pPr>
    <w:rPr>
      <w:rFonts w:eastAsiaTheme="majorEastAsia" w:cstheme="majorBidi"/>
      <w:color w:val="6CB540"/>
      <w:spacing w:val="5"/>
      <w:kern w:val="28"/>
      <w:sz w:val="36"/>
      <w:szCs w:val="52"/>
    </w:rPr>
  </w:style>
  <w:style w:type="character" w:customStyle="1" w:styleId="TtuloCar">
    <w:name w:val="Título Car"/>
    <w:aliases w:val="Titular Nota de prensa Car"/>
    <w:basedOn w:val="Fuentedeprrafopredeter"/>
    <w:link w:val="Ttulo"/>
    <w:uiPriority w:val="10"/>
    <w:rsid w:val="006E0CD1"/>
    <w:rPr>
      <w:rFonts w:ascii="Arial" w:eastAsiaTheme="majorEastAsia" w:hAnsi="Arial" w:cstheme="majorBidi"/>
      <w:color w:val="6CB540"/>
      <w:spacing w:val="5"/>
      <w:kern w:val="28"/>
      <w:sz w:val="36"/>
      <w:szCs w:val="52"/>
    </w:rPr>
  </w:style>
  <w:style w:type="character" w:styleId="Nmerodepgina">
    <w:name w:val="page number"/>
    <w:basedOn w:val="Fuentedeprrafopredeter"/>
    <w:uiPriority w:val="99"/>
    <w:semiHidden/>
    <w:unhideWhenUsed/>
    <w:rsid w:val="003A46BC"/>
  </w:style>
  <w:style w:type="paragraph" w:customStyle="1" w:styleId="Cuerponotadeprensa">
    <w:name w:val="Cuerpo nota de prensa"/>
    <w:basedOn w:val="Normal"/>
    <w:qFormat/>
    <w:rsid w:val="00E80B0D"/>
    <w:rPr>
      <w:color w:val="auto"/>
      <w:sz w:val="24"/>
    </w:rPr>
  </w:style>
  <w:style w:type="character" w:styleId="Hipervnculo">
    <w:name w:val="Hyperlink"/>
    <w:basedOn w:val="Fuentedeprrafopredeter"/>
    <w:uiPriority w:val="99"/>
    <w:unhideWhenUsed/>
    <w:rsid w:val="007B29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9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B2923"/>
    <w:rPr>
      <w:color w:val="800080" w:themeColor="followedHyperlink"/>
      <w:u w:val="single"/>
    </w:rPr>
  </w:style>
  <w:style w:type="paragraph" w:customStyle="1" w:styleId="Information">
    <w:name w:val="Information"/>
    <w:rsid w:val="001D79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2"/>
        <w:tab w:val="center" w:pos="3600"/>
        <w:tab w:val="right" w:pos="7200"/>
      </w:tabs>
      <w:jc w:val="center"/>
    </w:pPr>
    <w:rPr>
      <w:rFonts w:ascii="Helvetica Neue Light" w:eastAsia="Arial Unicode MS" w:hAnsi="Helvetica Neue Light" w:cs="Arial Unicode MS"/>
      <w:i/>
      <w:iCs/>
      <w:color w:val="000000"/>
      <w:spacing w:val="-3"/>
      <w:sz w:val="20"/>
      <w:szCs w:val="2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1D79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632"/>
      </w:tabs>
      <w:jc w:val="both"/>
    </w:pPr>
    <w:rPr>
      <w:rFonts w:ascii="Helvetica Neue Thin" w:eastAsia="Arial Unicode MS" w:hAnsi="Helvetica Neue Thin" w:cs="Arial Unicode MS"/>
      <w:i/>
      <w:iCs/>
      <w:color w:val="222425"/>
      <w:spacing w:val="3"/>
      <w:sz w:val="18"/>
      <w:szCs w:val="18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Fecha">
    <w:name w:val="Date"/>
    <w:link w:val="FechaCar"/>
    <w:rsid w:val="001D79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right"/>
    </w:pPr>
    <w:rPr>
      <w:rFonts w:ascii="Georgia" w:eastAsia="Arial Unicode MS" w:hAnsi="Georgia" w:cs="Arial Unicode MS"/>
      <w:color w:val="222425"/>
      <w:sz w:val="20"/>
      <w:szCs w:val="2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FechaCar">
    <w:name w:val="Fecha Car"/>
    <w:basedOn w:val="Fuentedeprrafopredeter"/>
    <w:link w:val="Fecha"/>
    <w:rsid w:val="001D79A2"/>
    <w:rPr>
      <w:rFonts w:ascii="Georgia" w:eastAsia="Arial Unicode MS" w:hAnsi="Georgia" w:cs="Arial Unicode MS"/>
      <w:color w:val="222425"/>
      <w:sz w:val="20"/>
      <w:szCs w:val="2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B74C4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rio\Desktop\Plantillas%20notas%20Congreso%20de%20los%20Diputados.bc%20-%20cop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01EDEA-EA6C-514A-9EAD-4BE952CE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C:\Users\Usurio\Desktop\Plantillas notas Congreso de los Diputados.bc - copia.dotx</Template>
  <TotalTime>17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Usurio</dc:creator>
  <cp:keywords/>
  <dc:description/>
  <cp:lastModifiedBy>AYOZE CORUJO HERNANDEZ</cp:lastModifiedBy>
  <cp:revision>3</cp:revision>
  <cp:lastPrinted>2019-07-22T12:26:00Z</cp:lastPrinted>
  <dcterms:created xsi:type="dcterms:W3CDTF">2024-05-19T20:31:00Z</dcterms:created>
  <dcterms:modified xsi:type="dcterms:W3CDTF">2024-05-19T21:00:00Z</dcterms:modified>
</cp:coreProperties>
</file>